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D8992" w14:textId="77777777" w:rsidR="00191939" w:rsidRDefault="00191939" w:rsidP="00D631EC">
      <w:pPr>
        <w:pStyle w:val="Rubrik"/>
      </w:pPr>
      <w:proofErr w:type="spellStart"/>
      <w:r w:rsidRPr="00191939">
        <w:t>Degerhov</w:t>
      </w:r>
      <w:proofErr w:type="spellEnd"/>
      <w:r w:rsidRPr="00191939">
        <w:t xml:space="preserve"> F25 Dammvall</w:t>
      </w:r>
    </w:p>
    <w:p w14:paraId="240EDF69" w14:textId="77777777" w:rsidR="00191939" w:rsidRPr="00191939" w:rsidRDefault="00191939" w:rsidP="00191939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191939">
        <w:rPr>
          <w:rFonts w:asciiTheme="minorHAnsi" w:hAnsiTheme="minorHAnsi" w:cstheme="minorHAnsi"/>
          <w:sz w:val="22"/>
          <w:szCs w:val="22"/>
        </w:rPr>
        <w:t xml:space="preserve">Platsmärke: F25 Dammvall RAÄ </w:t>
      </w:r>
      <w:proofErr w:type="spellStart"/>
      <w:r w:rsidRPr="00191939">
        <w:rPr>
          <w:rFonts w:asciiTheme="minorHAnsi" w:hAnsiTheme="minorHAnsi" w:cstheme="minorHAnsi"/>
          <w:sz w:val="22"/>
          <w:szCs w:val="22"/>
        </w:rPr>
        <w:t>Skällvik</w:t>
      </w:r>
      <w:proofErr w:type="spellEnd"/>
      <w:r w:rsidRPr="00191939">
        <w:rPr>
          <w:rFonts w:asciiTheme="minorHAnsi" w:hAnsiTheme="minorHAnsi" w:cstheme="minorHAnsi"/>
          <w:sz w:val="22"/>
          <w:szCs w:val="22"/>
        </w:rPr>
        <w:t xml:space="preserve"> 295 L2008:328</w:t>
      </w:r>
    </w:p>
    <w:p w14:paraId="29749D40" w14:textId="77777777" w:rsidR="00191939" w:rsidRDefault="00191939" w:rsidP="00191939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191939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Pr="00191939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Pr="00191939">
        <w:rPr>
          <w:rFonts w:asciiTheme="minorHAnsi" w:hAnsiTheme="minorHAnsi" w:cstheme="minorHAnsi"/>
          <w:sz w:val="22"/>
          <w:szCs w:val="22"/>
        </w:rPr>
        <w:t xml:space="preserve"> F25 Dammvall.pdf</w:t>
      </w:r>
    </w:p>
    <w:p w14:paraId="604F6BE6" w14:textId="58D2C8F7" w:rsidR="00D631EC" w:rsidRPr="00D631EC" w:rsidRDefault="00D631EC" w:rsidP="00191939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21AC0664" w:rsidR="008C4553" w:rsidRDefault="00D01CF3" w:rsidP="00D01CF3">
      <w:r w:rsidRPr="00D01CF3">
        <w:rPr>
          <w:rFonts w:eastAsiaTheme="majorEastAsia" w:cstheme="minorHAnsi"/>
          <w:spacing w:val="-10"/>
          <w:kern w:val="28"/>
        </w:rPr>
        <w:t xml:space="preserve">Fördämningsvall, 23 m l (ÖNÖ-VSV), 5-7 m </w:t>
      </w:r>
      <w:proofErr w:type="spellStart"/>
      <w:r w:rsidRPr="00D01CF3">
        <w:rPr>
          <w:rFonts w:eastAsiaTheme="majorEastAsia" w:cstheme="minorHAnsi"/>
          <w:spacing w:val="-10"/>
          <w:kern w:val="28"/>
        </w:rPr>
        <w:t>br</w:t>
      </w:r>
      <w:proofErr w:type="spellEnd"/>
      <w:r w:rsidRPr="00D01CF3">
        <w:rPr>
          <w:rFonts w:eastAsiaTheme="majorEastAsia" w:cstheme="minorHAnsi"/>
          <w:spacing w:val="-10"/>
          <w:kern w:val="28"/>
        </w:rPr>
        <w:t xml:space="preserve"> och 1 m h, av jord och sten. I mitten vid bäckfåran är en öppning, 3 m </w:t>
      </w:r>
      <w:proofErr w:type="spellStart"/>
      <w:r w:rsidRPr="00D01CF3">
        <w:rPr>
          <w:rFonts w:eastAsiaTheme="majorEastAsia" w:cstheme="minorHAnsi"/>
          <w:spacing w:val="-10"/>
          <w:kern w:val="28"/>
        </w:rPr>
        <w:t>br</w:t>
      </w:r>
      <w:proofErr w:type="spellEnd"/>
      <w:r w:rsidRPr="00D01CF3">
        <w:rPr>
          <w:rFonts w:eastAsiaTheme="majorEastAsia" w:cstheme="minorHAnsi"/>
          <w:spacing w:val="-10"/>
          <w:kern w:val="28"/>
        </w:rPr>
        <w:t xml:space="preserve"> och intill 3 m dj. Rest av stenskoning på N sidan.</w:t>
      </w:r>
      <w:r>
        <w:rPr>
          <w:rFonts w:eastAsiaTheme="majorEastAsia" w:cstheme="minorHAnsi"/>
          <w:spacing w:val="-10"/>
          <w:kern w:val="28"/>
        </w:rPr>
        <w:br/>
      </w:r>
      <w:r w:rsidRPr="00D01CF3">
        <w:rPr>
          <w:rFonts w:eastAsiaTheme="majorEastAsia" w:cstheme="minorHAnsi"/>
          <w:spacing w:val="-10"/>
          <w:kern w:val="28"/>
        </w:rPr>
        <w:t xml:space="preserve">Dammvall nr 25 norr om </w:t>
      </w:r>
      <w:proofErr w:type="spellStart"/>
      <w:r w:rsidRPr="00D01CF3">
        <w:rPr>
          <w:rFonts w:eastAsiaTheme="majorEastAsia" w:cstheme="minorHAnsi"/>
          <w:spacing w:val="-10"/>
          <w:kern w:val="28"/>
        </w:rPr>
        <w:t>Fridengärdet</w:t>
      </w:r>
      <w:proofErr w:type="spellEnd"/>
      <w:r w:rsidRPr="00D01CF3">
        <w:rPr>
          <w:rFonts w:eastAsiaTheme="majorEastAsia" w:cstheme="minorHAnsi"/>
          <w:spacing w:val="-10"/>
          <w:kern w:val="28"/>
        </w:rPr>
        <w:t>.</w:t>
      </w:r>
      <w:r>
        <w:rPr>
          <w:rFonts w:eastAsiaTheme="majorEastAsia" w:cstheme="minorHAnsi"/>
          <w:spacing w:val="-10"/>
          <w:kern w:val="28"/>
        </w:rPr>
        <w:br/>
      </w:r>
      <w:r w:rsidRPr="00D01CF3">
        <w:rPr>
          <w:rFonts w:eastAsiaTheme="majorEastAsia" w:cstheme="minorHAnsi"/>
          <w:spacing w:val="-10"/>
          <w:kern w:val="28"/>
        </w:rPr>
        <w:t>Brodelen över bäcken är borttagen endast vallen med stensättning finns kvar.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0DAA053" w14:textId="61D8778C" w:rsidR="008A4E05" w:rsidRDefault="008A4E05" w:rsidP="00D631EC">
      <w:pPr>
        <w:pBdr>
          <w:bottom w:val="double" w:sz="6" w:space="1" w:color="auto"/>
        </w:pBdr>
        <w:rPr>
          <w:sz w:val="40"/>
          <w:szCs w:val="40"/>
        </w:rPr>
      </w:pPr>
      <w:r w:rsidRPr="008A4E05">
        <w:rPr>
          <w:noProof/>
          <w:sz w:val="40"/>
          <w:szCs w:val="40"/>
        </w:rPr>
        <w:drawing>
          <wp:inline distT="0" distB="0" distL="0" distR="0" wp14:anchorId="486F2949" wp14:editId="6B8FBB92">
            <wp:extent cx="5029902" cy="3286584"/>
            <wp:effectExtent l="0" t="0" r="0" b="9525"/>
            <wp:docPr id="96353513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53513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902" cy="3286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7C4FD6E9" w:rsidR="00D631EC" w:rsidRDefault="008A4E05" w:rsidP="00D631EC">
      <w:pPr>
        <w:pBdr>
          <w:bottom w:val="double" w:sz="6" w:space="1" w:color="auto"/>
        </w:pBdr>
        <w:rPr>
          <w:sz w:val="40"/>
          <w:szCs w:val="40"/>
        </w:rPr>
      </w:pPr>
      <w:r w:rsidRPr="008A4E05">
        <w:rPr>
          <w:noProof/>
          <w:sz w:val="40"/>
          <w:szCs w:val="40"/>
        </w:rPr>
        <w:lastRenderedPageBreak/>
        <w:drawing>
          <wp:inline distT="0" distB="0" distL="0" distR="0" wp14:anchorId="1DF495E4" wp14:editId="4B271F5F">
            <wp:extent cx="3953427" cy="5687219"/>
            <wp:effectExtent l="0" t="0" r="9525" b="8890"/>
            <wp:docPr id="129527895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27895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3427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1CF3" w:rsidRPr="00D01CF3">
        <w:rPr>
          <w:noProof/>
          <w:sz w:val="40"/>
          <w:szCs w:val="40"/>
        </w:rPr>
        <w:lastRenderedPageBreak/>
        <w:drawing>
          <wp:inline distT="0" distB="0" distL="0" distR="0" wp14:anchorId="1366F3C2" wp14:editId="6FA22839">
            <wp:extent cx="4858428" cy="3486637"/>
            <wp:effectExtent l="0" t="0" r="0" b="0"/>
            <wp:docPr id="24194750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94750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8428" cy="348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91939"/>
    <w:rsid w:val="001D46F0"/>
    <w:rsid w:val="00395DCA"/>
    <w:rsid w:val="00592949"/>
    <w:rsid w:val="006C5724"/>
    <w:rsid w:val="008A4E05"/>
    <w:rsid w:val="008C4553"/>
    <w:rsid w:val="0091507E"/>
    <w:rsid w:val="00964880"/>
    <w:rsid w:val="00990199"/>
    <w:rsid w:val="009D3288"/>
    <w:rsid w:val="00A066B1"/>
    <w:rsid w:val="00D01CF3"/>
    <w:rsid w:val="00D516ED"/>
    <w:rsid w:val="00D60247"/>
    <w:rsid w:val="00D631EC"/>
    <w:rsid w:val="00DB4210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71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13</cp:revision>
  <dcterms:created xsi:type="dcterms:W3CDTF">2025-05-02T10:44:00Z</dcterms:created>
  <dcterms:modified xsi:type="dcterms:W3CDTF">2025-11-23T17:06:00Z</dcterms:modified>
</cp:coreProperties>
</file>